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F29E7" w14:textId="203FD032" w:rsidR="00A26BF0" w:rsidRPr="00576FCB" w:rsidRDefault="00A26BF0" w:rsidP="00DF1403">
      <w:pPr>
        <w:pStyle w:val="Brdtekst"/>
        <w:rPr>
          <w:rFonts w:ascii="Filson Pro" w:hAnsi="Filson Pro"/>
          <w:sz w:val="21"/>
          <w:lang w:val="da-DK"/>
        </w:rPr>
      </w:pPr>
    </w:p>
    <w:p w14:paraId="61E309E5" w14:textId="77777777" w:rsidR="00CA50D3" w:rsidRDefault="00CA50D3">
      <w:pPr>
        <w:pStyle w:val="Brdtekst"/>
        <w:spacing w:before="3"/>
        <w:rPr>
          <w:rFonts w:ascii="Filson Pro" w:hAnsi="Filson Pro"/>
          <w:sz w:val="21"/>
          <w:lang w:val="da-DK"/>
        </w:rPr>
      </w:pPr>
    </w:p>
    <w:p w14:paraId="01724D9E" w14:textId="68C0D5C3" w:rsidR="00AB712A" w:rsidRPr="00A26BF0" w:rsidRDefault="00136853" w:rsidP="00892414">
      <w:pPr>
        <w:pStyle w:val="Brdtekst"/>
        <w:spacing w:before="3"/>
        <w:jc w:val="right"/>
        <w:rPr>
          <w:rFonts w:ascii="Filson Pro" w:hAnsi="Filson Pro"/>
          <w:color w:val="004259"/>
          <w:sz w:val="22"/>
          <w:szCs w:val="22"/>
          <w:lang w:val="da-DK"/>
        </w:rPr>
      </w:pPr>
      <w:r w:rsidRPr="00A26BF0">
        <w:rPr>
          <w:rFonts w:ascii="Filson Pro" w:hAnsi="Filson Pro"/>
          <w:color w:val="004259"/>
          <w:sz w:val="22"/>
          <w:szCs w:val="22"/>
          <w:lang w:val="da-DK"/>
        </w:rPr>
        <w:t xml:space="preserve">Tørring den </w:t>
      </w:r>
      <w:r w:rsidR="005D4450">
        <w:rPr>
          <w:rFonts w:ascii="Filson Pro" w:hAnsi="Filson Pro"/>
          <w:color w:val="004259"/>
          <w:sz w:val="22"/>
          <w:szCs w:val="22"/>
          <w:lang w:val="da-DK"/>
        </w:rPr>
        <w:t>11</w:t>
      </w:r>
      <w:r w:rsidR="007B7B1C" w:rsidRPr="00A26BF0">
        <w:rPr>
          <w:rFonts w:ascii="Filson Pro" w:hAnsi="Filson Pro"/>
          <w:color w:val="004259"/>
          <w:sz w:val="22"/>
          <w:szCs w:val="22"/>
          <w:lang w:val="da-DK"/>
        </w:rPr>
        <w:t xml:space="preserve">. </w:t>
      </w:r>
      <w:r w:rsidR="00DF1403" w:rsidRPr="00A26BF0">
        <w:rPr>
          <w:rFonts w:ascii="Filson Pro" w:hAnsi="Filson Pro"/>
          <w:color w:val="004259"/>
          <w:sz w:val="22"/>
          <w:szCs w:val="22"/>
          <w:lang w:val="da-DK"/>
        </w:rPr>
        <w:t>oktober</w:t>
      </w:r>
      <w:r w:rsidR="007B7B1C" w:rsidRPr="00A26BF0">
        <w:rPr>
          <w:rFonts w:ascii="Filson Pro" w:hAnsi="Filson Pro"/>
          <w:color w:val="004259"/>
          <w:sz w:val="22"/>
          <w:szCs w:val="22"/>
          <w:lang w:val="da-DK"/>
        </w:rPr>
        <w:t xml:space="preserve"> 202</w:t>
      </w:r>
      <w:r w:rsidR="0056423F" w:rsidRPr="00A26BF0">
        <w:rPr>
          <w:rFonts w:ascii="Filson Pro" w:hAnsi="Filson Pro"/>
          <w:color w:val="004259"/>
          <w:sz w:val="22"/>
          <w:szCs w:val="22"/>
          <w:lang w:val="da-DK"/>
        </w:rPr>
        <w:t>3</w:t>
      </w:r>
    </w:p>
    <w:p w14:paraId="3181451F" w14:textId="77777777" w:rsidR="00144179" w:rsidRPr="00A26BF0" w:rsidRDefault="00144179">
      <w:pPr>
        <w:pStyle w:val="Brdtekst"/>
        <w:rPr>
          <w:rFonts w:ascii="Filson Pro" w:hAnsi="Filson Pro"/>
          <w:color w:val="004259"/>
          <w:sz w:val="22"/>
          <w:szCs w:val="22"/>
          <w:lang w:val="da-DK"/>
        </w:rPr>
      </w:pPr>
    </w:p>
    <w:p w14:paraId="1D51C688" w14:textId="77777777" w:rsidR="00DF1403" w:rsidRPr="00A26BF0" w:rsidRDefault="00DF1403" w:rsidP="00DF1403">
      <w:pPr>
        <w:pStyle w:val="Brdtekst"/>
        <w:rPr>
          <w:rFonts w:ascii="Filson Pro" w:hAnsi="Filson Pro"/>
          <w:color w:val="004259"/>
          <w:sz w:val="22"/>
          <w:szCs w:val="22"/>
          <w:lang w:val="da-DK"/>
        </w:rPr>
      </w:pPr>
      <w:r w:rsidRPr="00A26BF0">
        <w:rPr>
          <w:rFonts w:ascii="Filson Pro" w:hAnsi="Filson Pro"/>
          <w:color w:val="004259"/>
          <w:sz w:val="22"/>
          <w:szCs w:val="22"/>
          <w:lang w:val="da-DK"/>
        </w:rPr>
        <w:t>Kære fjernvarmekunde på Rosavej i Tørring,</w:t>
      </w:r>
    </w:p>
    <w:p w14:paraId="653A20ED" w14:textId="77777777" w:rsidR="00DF1403" w:rsidRPr="00A26BF0" w:rsidRDefault="00DF1403" w:rsidP="00DF1403">
      <w:pPr>
        <w:pStyle w:val="Brdtekst"/>
        <w:rPr>
          <w:rFonts w:ascii="Filson Pro" w:hAnsi="Filson Pro"/>
          <w:color w:val="004259"/>
          <w:sz w:val="22"/>
          <w:szCs w:val="22"/>
          <w:lang w:val="da-DK"/>
        </w:rPr>
      </w:pPr>
    </w:p>
    <w:p w14:paraId="020E15EB" w14:textId="77777777" w:rsidR="00DF1403" w:rsidRPr="00A26BF0" w:rsidRDefault="00DF1403" w:rsidP="00DF1403">
      <w:pPr>
        <w:pStyle w:val="Brdtekst"/>
        <w:rPr>
          <w:rFonts w:ascii="Filson Pro" w:hAnsi="Filson Pro"/>
          <w:color w:val="004259"/>
          <w:sz w:val="22"/>
          <w:szCs w:val="22"/>
          <w:lang w:val="da-DK"/>
        </w:rPr>
      </w:pPr>
      <w:r w:rsidRPr="00A26BF0">
        <w:rPr>
          <w:rFonts w:ascii="Filson Pro" w:hAnsi="Filson Pro"/>
          <w:color w:val="004259"/>
          <w:sz w:val="22"/>
          <w:szCs w:val="22"/>
          <w:lang w:val="da-DK"/>
        </w:rPr>
        <w:t>Vi skriver til dig for at informere dig om kommende renoveringsarbejder vedrørende fjernvarmerørene i dit område.</w:t>
      </w:r>
    </w:p>
    <w:p w14:paraId="716B8879" w14:textId="77777777" w:rsidR="00DF1403" w:rsidRPr="00A26BF0" w:rsidRDefault="00DF1403" w:rsidP="00DF1403">
      <w:pPr>
        <w:pStyle w:val="Brdtekst"/>
        <w:rPr>
          <w:rFonts w:ascii="Filson Pro" w:hAnsi="Filson Pro"/>
          <w:color w:val="004259"/>
          <w:sz w:val="22"/>
          <w:szCs w:val="22"/>
          <w:lang w:val="da-DK"/>
        </w:rPr>
      </w:pPr>
    </w:p>
    <w:p w14:paraId="455F7B53" w14:textId="77777777" w:rsidR="00DF1403" w:rsidRPr="00A26BF0" w:rsidRDefault="00DF1403" w:rsidP="00DF1403">
      <w:pPr>
        <w:pStyle w:val="Brdtekst"/>
        <w:rPr>
          <w:rFonts w:ascii="Filson Pro" w:hAnsi="Filson Pro"/>
          <w:b/>
          <w:bCs/>
          <w:color w:val="004259"/>
          <w:sz w:val="22"/>
          <w:szCs w:val="22"/>
          <w:lang w:val="da-DK"/>
        </w:rPr>
      </w:pPr>
      <w:r w:rsidRPr="00A26BF0">
        <w:rPr>
          <w:rFonts w:ascii="Filson Pro" w:hAnsi="Filson Pro"/>
          <w:b/>
          <w:bCs/>
          <w:color w:val="004259"/>
          <w:sz w:val="22"/>
          <w:szCs w:val="22"/>
          <w:lang w:val="da-DK"/>
        </w:rPr>
        <w:t>Hvorfor skifter vi fjernvarmerør?</w:t>
      </w:r>
    </w:p>
    <w:p w14:paraId="716BDE02" w14:textId="428723B8" w:rsidR="00DF1403" w:rsidRPr="00A26BF0" w:rsidRDefault="00DF1403" w:rsidP="00DF1403">
      <w:pPr>
        <w:pStyle w:val="Brdtekst"/>
        <w:rPr>
          <w:rFonts w:ascii="Filson Pro" w:hAnsi="Filson Pro"/>
          <w:color w:val="004259"/>
          <w:sz w:val="22"/>
          <w:szCs w:val="22"/>
          <w:lang w:val="da-DK"/>
        </w:rPr>
      </w:pPr>
      <w:r w:rsidRPr="00A26BF0">
        <w:rPr>
          <w:rFonts w:ascii="Filson Pro" w:hAnsi="Filson Pro"/>
          <w:color w:val="004259"/>
          <w:sz w:val="22"/>
          <w:szCs w:val="22"/>
          <w:lang w:val="da-DK"/>
        </w:rPr>
        <w:t>Fjernvarmerør har en levetid, hvorefter de kan begynde at vise tegn på slid og ældning. Gamle rør kan blive utætte, hvilket kan medføre varmetab og dermed større energiforbrug. For at sikre en stabil, effektiv og miljøvenlig fjernvarmeforsyning er det vigtigt, at vi regelmæssigt opdaterer og vedligeholder vores infrastruktur.</w:t>
      </w:r>
    </w:p>
    <w:p w14:paraId="5230EAD6" w14:textId="77777777" w:rsidR="00DF1403" w:rsidRPr="00A26BF0" w:rsidRDefault="00DF1403" w:rsidP="00DF1403">
      <w:pPr>
        <w:pStyle w:val="Brdtekst"/>
        <w:rPr>
          <w:rFonts w:ascii="Filson Pro" w:hAnsi="Filson Pro"/>
          <w:color w:val="004259"/>
          <w:sz w:val="22"/>
          <w:szCs w:val="22"/>
          <w:lang w:val="da-DK"/>
        </w:rPr>
      </w:pPr>
    </w:p>
    <w:p w14:paraId="39ADF42D" w14:textId="77777777" w:rsidR="00DF1403" w:rsidRPr="00A26BF0" w:rsidRDefault="00DF1403" w:rsidP="00DF1403">
      <w:pPr>
        <w:pStyle w:val="Brdtekst"/>
        <w:rPr>
          <w:rFonts w:ascii="Filson Pro" w:hAnsi="Filson Pro"/>
          <w:b/>
          <w:bCs/>
          <w:color w:val="004259"/>
          <w:sz w:val="22"/>
          <w:szCs w:val="22"/>
          <w:lang w:val="da-DK"/>
        </w:rPr>
      </w:pPr>
      <w:r w:rsidRPr="00A26BF0">
        <w:rPr>
          <w:rFonts w:ascii="Filson Pro" w:hAnsi="Filson Pro"/>
          <w:b/>
          <w:bCs/>
          <w:color w:val="004259"/>
          <w:sz w:val="22"/>
          <w:szCs w:val="22"/>
          <w:lang w:val="da-DK"/>
        </w:rPr>
        <w:t>Teknikerbesøg før renovering</w:t>
      </w:r>
    </w:p>
    <w:p w14:paraId="1B2A7E3E" w14:textId="0B9C1525" w:rsidR="00DF1403" w:rsidRPr="00A26BF0" w:rsidRDefault="00DF1403" w:rsidP="00DF1403">
      <w:pPr>
        <w:pStyle w:val="Brdtekst"/>
        <w:rPr>
          <w:rFonts w:ascii="Filson Pro" w:hAnsi="Filson Pro"/>
          <w:color w:val="004259"/>
          <w:sz w:val="22"/>
          <w:szCs w:val="22"/>
          <w:lang w:val="da-DK"/>
        </w:rPr>
      </w:pPr>
      <w:r w:rsidRPr="00A26BF0">
        <w:rPr>
          <w:rFonts w:ascii="Filson Pro" w:hAnsi="Filson Pro"/>
          <w:color w:val="004259"/>
          <w:sz w:val="22"/>
          <w:szCs w:val="22"/>
          <w:lang w:val="da-DK"/>
        </w:rPr>
        <w:t>For at forberede renoveringen bedst muligt vil en tekniker fra vores team komme på besøg hos dig forud for renoveringsstarten. Dette besøg vil sikre, at overgangen til de nye rør sker så problemfrit som muligt, og at alle tekniske forhold ved din bolig er taget i betragtning.</w:t>
      </w:r>
    </w:p>
    <w:p w14:paraId="4839D95B" w14:textId="77777777" w:rsidR="00DF1403" w:rsidRPr="00A26BF0" w:rsidRDefault="00DF1403" w:rsidP="00DF1403">
      <w:pPr>
        <w:pStyle w:val="Brdtekst"/>
        <w:rPr>
          <w:rFonts w:ascii="Filson Pro" w:hAnsi="Filson Pro"/>
          <w:color w:val="004259"/>
          <w:sz w:val="22"/>
          <w:szCs w:val="22"/>
          <w:lang w:val="da-DK"/>
        </w:rPr>
      </w:pPr>
    </w:p>
    <w:p w14:paraId="6E5440D0" w14:textId="77777777" w:rsidR="00DF1403" w:rsidRPr="00A26BF0" w:rsidRDefault="00DF1403" w:rsidP="00DF1403">
      <w:pPr>
        <w:pStyle w:val="Brdtekst"/>
        <w:rPr>
          <w:rFonts w:ascii="Filson Pro" w:hAnsi="Filson Pro"/>
          <w:b/>
          <w:bCs/>
          <w:color w:val="004259"/>
          <w:sz w:val="22"/>
          <w:szCs w:val="22"/>
          <w:lang w:val="da-DK"/>
        </w:rPr>
      </w:pPr>
      <w:r w:rsidRPr="00A26BF0">
        <w:rPr>
          <w:rFonts w:ascii="Filson Pro" w:hAnsi="Filson Pro"/>
          <w:b/>
          <w:bCs/>
          <w:color w:val="004259"/>
          <w:sz w:val="22"/>
          <w:szCs w:val="22"/>
          <w:lang w:val="da-DK"/>
        </w:rPr>
        <w:t>Hvad betyder dette for dig?</w:t>
      </w:r>
    </w:p>
    <w:p w14:paraId="1863598B" w14:textId="0FE94C7F" w:rsidR="00DF1403" w:rsidRPr="00A26BF0" w:rsidRDefault="00DF1403" w:rsidP="00DF1403">
      <w:pPr>
        <w:pStyle w:val="Brdtekst"/>
        <w:rPr>
          <w:rFonts w:ascii="Filson Pro" w:hAnsi="Filson Pro"/>
          <w:color w:val="004259"/>
          <w:sz w:val="22"/>
          <w:szCs w:val="22"/>
          <w:lang w:val="da-DK"/>
        </w:rPr>
      </w:pPr>
      <w:r w:rsidRPr="00A26BF0">
        <w:rPr>
          <w:rFonts w:ascii="Filson Pro" w:hAnsi="Filson Pro"/>
          <w:color w:val="004259"/>
          <w:sz w:val="22"/>
          <w:szCs w:val="22"/>
          <w:lang w:val="da-DK"/>
        </w:rPr>
        <w:t xml:space="preserve">Vi begynder renoveringsarbejdet i uge 42, 2023 og forventer at afslutte i uge </w:t>
      </w:r>
      <w:r w:rsidR="00EB0D71">
        <w:rPr>
          <w:rFonts w:ascii="Filson Pro" w:hAnsi="Filson Pro"/>
          <w:color w:val="004259"/>
          <w:sz w:val="22"/>
          <w:szCs w:val="22"/>
          <w:lang w:val="da-DK"/>
        </w:rPr>
        <w:t>5</w:t>
      </w:r>
      <w:r w:rsidRPr="00A26BF0">
        <w:rPr>
          <w:rFonts w:ascii="Filson Pro" w:hAnsi="Filson Pro"/>
          <w:color w:val="004259"/>
          <w:sz w:val="22"/>
          <w:szCs w:val="22"/>
          <w:lang w:val="da-DK"/>
        </w:rPr>
        <w:t>, 2024. I denne periode vil der være grav</w:t>
      </w:r>
      <w:r w:rsidR="00B91833">
        <w:rPr>
          <w:rFonts w:ascii="Filson Pro" w:hAnsi="Filson Pro"/>
          <w:color w:val="004259"/>
          <w:sz w:val="22"/>
          <w:szCs w:val="22"/>
          <w:lang w:val="da-DK"/>
        </w:rPr>
        <w:t>e</w:t>
      </w:r>
      <w:r w:rsidRPr="00A26BF0">
        <w:rPr>
          <w:rFonts w:ascii="Filson Pro" w:hAnsi="Filson Pro"/>
          <w:color w:val="004259"/>
          <w:sz w:val="22"/>
          <w:szCs w:val="22"/>
          <w:lang w:val="da-DK"/>
        </w:rPr>
        <w:t>arbejde og aktivitet i dit område. Vi vil gøre alt, hvad vi kan for at minimere generne for dig og dine naboer, men vi beder om din forståelse for, at sådanne projekter kan medføre nogen støj og ulejlighed.</w:t>
      </w:r>
    </w:p>
    <w:p w14:paraId="366ED69B" w14:textId="77777777" w:rsidR="00DF1403" w:rsidRPr="00A26BF0" w:rsidRDefault="00DF1403" w:rsidP="00DF1403">
      <w:pPr>
        <w:pStyle w:val="Brdtekst"/>
        <w:rPr>
          <w:rFonts w:ascii="Filson Pro" w:hAnsi="Filson Pro"/>
          <w:color w:val="004259"/>
          <w:sz w:val="22"/>
          <w:szCs w:val="22"/>
          <w:lang w:val="da-DK"/>
        </w:rPr>
      </w:pPr>
    </w:p>
    <w:p w14:paraId="552BB91F" w14:textId="537BBC08" w:rsidR="00DF1403" w:rsidRPr="00A26BF0" w:rsidRDefault="00DF1403" w:rsidP="00DF1403">
      <w:pPr>
        <w:pStyle w:val="Brdtekst"/>
        <w:rPr>
          <w:rFonts w:ascii="Filson Pro" w:hAnsi="Filson Pro"/>
          <w:color w:val="004259"/>
          <w:sz w:val="22"/>
          <w:szCs w:val="22"/>
          <w:lang w:val="da-DK"/>
        </w:rPr>
      </w:pPr>
      <w:r w:rsidRPr="00A26BF0">
        <w:rPr>
          <w:rFonts w:ascii="Filson Pro" w:hAnsi="Filson Pro"/>
          <w:color w:val="004259"/>
          <w:sz w:val="22"/>
          <w:szCs w:val="22"/>
          <w:lang w:val="da-DK"/>
        </w:rPr>
        <w:t>Mens arbejdet står på, vil fjernvarmeforsyningen fortsætte som normalt, dog kan der være korte perioder med afbrydelse. I så fald vil du modtage yderligere besked</w:t>
      </w:r>
      <w:r w:rsidR="006D688C">
        <w:rPr>
          <w:rFonts w:ascii="Filson Pro" w:hAnsi="Filson Pro"/>
          <w:color w:val="004259"/>
          <w:sz w:val="22"/>
          <w:szCs w:val="22"/>
          <w:lang w:val="da-DK"/>
        </w:rPr>
        <w:t>.</w:t>
      </w:r>
    </w:p>
    <w:p w14:paraId="0969B8AD" w14:textId="77777777" w:rsidR="00DF1403" w:rsidRPr="00A26BF0" w:rsidRDefault="00DF1403" w:rsidP="00DF1403">
      <w:pPr>
        <w:pStyle w:val="Brdtekst"/>
        <w:rPr>
          <w:rFonts w:ascii="Filson Pro" w:hAnsi="Filson Pro"/>
          <w:color w:val="004259"/>
          <w:sz w:val="22"/>
          <w:szCs w:val="22"/>
          <w:lang w:val="da-DK"/>
        </w:rPr>
      </w:pPr>
    </w:p>
    <w:p w14:paraId="37DE733B" w14:textId="77777777" w:rsidR="00DF1403" w:rsidRPr="00A26BF0" w:rsidRDefault="00DF1403" w:rsidP="00DF1403">
      <w:pPr>
        <w:pStyle w:val="Brdtekst"/>
        <w:rPr>
          <w:rFonts w:ascii="Filson Pro" w:hAnsi="Filson Pro"/>
          <w:b/>
          <w:bCs/>
          <w:color w:val="004259"/>
          <w:sz w:val="22"/>
          <w:szCs w:val="22"/>
          <w:lang w:val="da-DK"/>
        </w:rPr>
      </w:pPr>
      <w:r w:rsidRPr="00A26BF0">
        <w:rPr>
          <w:rFonts w:ascii="Filson Pro" w:hAnsi="Filson Pro"/>
          <w:b/>
          <w:bCs/>
          <w:color w:val="004259"/>
          <w:sz w:val="22"/>
          <w:szCs w:val="22"/>
          <w:lang w:val="da-DK"/>
        </w:rPr>
        <w:t>Spørgsmål eller bekymringer?</w:t>
      </w:r>
    </w:p>
    <w:p w14:paraId="0C8F2C7B" w14:textId="77777777" w:rsidR="00DF1403" w:rsidRDefault="00DF1403" w:rsidP="00DF1403">
      <w:pPr>
        <w:pStyle w:val="Brdtekst"/>
        <w:rPr>
          <w:rFonts w:ascii="Filson Pro" w:hAnsi="Filson Pro"/>
          <w:color w:val="004259"/>
          <w:sz w:val="22"/>
          <w:szCs w:val="22"/>
          <w:lang w:val="da-DK"/>
        </w:rPr>
      </w:pPr>
      <w:r w:rsidRPr="00A26BF0">
        <w:rPr>
          <w:rFonts w:ascii="Filson Pro" w:hAnsi="Filson Pro"/>
          <w:color w:val="004259"/>
          <w:sz w:val="22"/>
          <w:szCs w:val="22"/>
          <w:lang w:val="da-DK"/>
        </w:rPr>
        <w:t>Har du spørgsmål, bekymringer eller brug for yderligere oplysninger, er du meget velkommen til at kontakte os. Vi vil gerne sikre, at du er godt informeret og føler dig tryg igennem hele processen.</w:t>
      </w:r>
    </w:p>
    <w:p w14:paraId="0534F21A" w14:textId="77777777" w:rsidR="00DF1403" w:rsidRPr="00A26BF0" w:rsidRDefault="00DF1403" w:rsidP="00DF1403">
      <w:pPr>
        <w:pStyle w:val="Brdtekst"/>
        <w:rPr>
          <w:rFonts w:ascii="Filson Pro" w:hAnsi="Filson Pro"/>
          <w:color w:val="004259"/>
          <w:sz w:val="22"/>
          <w:szCs w:val="22"/>
          <w:lang w:val="da-DK"/>
        </w:rPr>
      </w:pPr>
    </w:p>
    <w:p w14:paraId="5B387E20" w14:textId="7E46AE23" w:rsidR="00DF1403" w:rsidRPr="00A26BF0" w:rsidRDefault="00DF1403" w:rsidP="00DF1403">
      <w:pPr>
        <w:pStyle w:val="Brdtekst"/>
        <w:rPr>
          <w:rFonts w:ascii="Filson Pro" w:hAnsi="Filson Pro"/>
          <w:color w:val="004259"/>
          <w:sz w:val="22"/>
          <w:szCs w:val="22"/>
          <w:lang w:val="da-DK"/>
        </w:rPr>
      </w:pPr>
      <w:r w:rsidRPr="00A26BF0">
        <w:rPr>
          <w:rFonts w:ascii="Filson Pro" w:hAnsi="Filson Pro"/>
          <w:color w:val="004259"/>
          <w:sz w:val="22"/>
          <w:szCs w:val="22"/>
          <w:lang w:val="da-DK"/>
        </w:rPr>
        <w:t>Er der planlagt særlige begivenheder ved din bolig, såsom et sølvbryllup, eller lignende, hvor gravearbejdet kan medføre udfordringer eller gener? Bedes du informere os i god tid, så vi kan planlægge arbejdet med hensyn til din begivenhed.</w:t>
      </w:r>
    </w:p>
    <w:p w14:paraId="214B71AF" w14:textId="77777777" w:rsidR="00DF1403" w:rsidRDefault="00DF1403" w:rsidP="00DF1403">
      <w:pPr>
        <w:pStyle w:val="Brdtekst"/>
        <w:rPr>
          <w:rFonts w:ascii="Filson Pro" w:hAnsi="Filson Pro"/>
          <w:color w:val="004259"/>
          <w:sz w:val="22"/>
          <w:szCs w:val="22"/>
          <w:lang w:val="da-DK"/>
        </w:rPr>
      </w:pPr>
    </w:p>
    <w:p w14:paraId="14D87B31" w14:textId="57955C97" w:rsidR="00F4344B" w:rsidRPr="00A26BF0" w:rsidRDefault="00F4344B" w:rsidP="00DF1403">
      <w:pPr>
        <w:pStyle w:val="Brdtekst"/>
        <w:rPr>
          <w:rFonts w:ascii="Filson Pro" w:hAnsi="Filson Pro"/>
          <w:color w:val="004259"/>
          <w:sz w:val="22"/>
          <w:szCs w:val="22"/>
          <w:lang w:val="da-DK"/>
        </w:rPr>
      </w:pPr>
      <w:r>
        <w:rPr>
          <w:rFonts w:ascii="Filson Pro" w:hAnsi="Filson Pro"/>
          <w:color w:val="004259"/>
          <w:sz w:val="22"/>
          <w:szCs w:val="22"/>
          <w:lang w:val="da-DK"/>
        </w:rPr>
        <w:t xml:space="preserve">Kontakt driftstekniker Bjarke Pedersen </w:t>
      </w:r>
      <w:r w:rsidR="00595DC1">
        <w:rPr>
          <w:rFonts w:ascii="Filson Pro" w:hAnsi="Filson Pro"/>
          <w:color w:val="004259"/>
          <w:sz w:val="22"/>
          <w:szCs w:val="22"/>
          <w:lang w:val="da-DK"/>
        </w:rPr>
        <w:t xml:space="preserve">direkte på tlf. 24 93 63 31 eller mail: </w:t>
      </w:r>
      <w:hyperlink r:id="rId12" w:history="1">
        <w:r w:rsidR="00D10E98" w:rsidRPr="00165990">
          <w:rPr>
            <w:rStyle w:val="Hyperlink"/>
            <w:rFonts w:ascii="Filson Pro" w:hAnsi="Filson Pro"/>
            <w:sz w:val="22"/>
            <w:szCs w:val="22"/>
            <w:lang w:val="da-DK"/>
          </w:rPr>
          <w:t>bp@tkvv.dk</w:t>
        </w:r>
      </w:hyperlink>
      <w:r w:rsidR="00D10E98">
        <w:rPr>
          <w:rFonts w:ascii="Filson Pro" w:hAnsi="Filson Pro"/>
          <w:color w:val="004259"/>
          <w:sz w:val="22"/>
          <w:szCs w:val="22"/>
          <w:lang w:val="da-DK"/>
        </w:rPr>
        <w:t xml:space="preserve">. Hvis Bjarke ikke er til </w:t>
      </w:r>
      <w:r w:rsidR="006E358D">
        <w:rPr>
          <w:rFonts w:ascii="Filson Pro" w:hAnsi="Filson Pro"/>
          <w:color w:val="004259"/>
          <w:sz w:val="22"/>
          <w:szCs w:val="22"/>
          <w:lang w:val="da-DK"/>
        </w:rPr>
        <w:t>rådighed,</w:t>
      </w:r>
      <w:r w:rsidR="00D10E98">
        <w:rPr>
          <w:rFonts w:ascii="Filson Pro" w:hAnsi="Filson Pro"/>
          <w:color w:val="004259"/>
          <w:sz w:val="22"/>
          <w:szCs w:val="22"/>
          <w:lang w:val="da-DK"/>
        </w:rPr>
        <w:t xml:space="preserve"> kan du kontakte værket.</w:t>
      </w:r>
    </w:p>
    <w:p w14:paraId="0CB8A0E3" w14:textId="77777777" w:rsidR="00DD210C" w:rsidRDefault="00DD210C" w:rsidP="00DF1403">
      <w:pPr>
        <w:pStyle w:val="Brdtekst"/>
        <w:rPr>
          <w:rFonts w:ascii="Filson Pro" w:hAnsi="Filson Pro"/>
          <w:color w:val="004259"/>
          <w:sz w:val="22"/>
          <w:szCs w:val="22"/>
          <w:lang w:val="da-DK"/>
        </w:rPr>
      </w:pPr>
    </w:p>
    <w:p w14:paraId="690351BF" w14:textId="57542C6B" w:rsidR="00AB712A" w:rsidRPr="00B92540" w:rsidRDefault="00DF1403" w:rsidP="00B92540">
      <w:pPr>
        <w:pStyle w:val="Brdtekst"/>
        <w:rPr>
          <w:rFonts w:ascii="Filson Pro" w:hAnsi="Filson Pro"/>
          <w:color w:val="004259"/>
          <w:sz w:val="22"/>
          <w:szCs w:val="22"/>
          <w:lang w:val="da-DK"/>
        </w:rPr>
        <w:sectPr w:rsidR="00AB712A" w:rsidRPr="00B92540">
          <w:headerReference w:type="default" r:id="rId13"/>
          <w:footerReference w:type="default" r:id="rId14"/>
          <w:type w:val="continuous"/>
          <w:pgSz w:w="11910" w:h="16840"/>
          <w:pgMar w:top="960" w:right="1560" w:bottom="280" w:left="1300" w:header="708" w:footer="708" w:gutter="0"/>
          <w:cols w:space="708"/>
        </w:sectPr>
      </w:pPr>
      <w:r w:rsidRPr="00A26BF0">
        <w:rPr>
          <w:rFonts w:ascii="Filson Pro" w:hAnsi="Filson Pro"/>
          <w:color w:val="004259"/>
          <w:sz w:val="22"/>
          <w:szCs w:val="22"/>
          <w:lang w:val="da-DK"/>
        </w:rPr>
        <w:t>Tak for din forståelse og tålmodighed i denne periode. Dit bidrag til en mere effektiv og bæredygtig fjernvarmeforsyning er værdsa</w:t>
      </w:r>
      <w:r w:rsidR="00B92540">
        <w:rPr>
          <w:rFonts w:ascii="Filson Pro" w:hAnsi="Filson Pro"/>
          <w:color w:val="004259"/>
          <w:sz w:val="22"/>
          <w:szCs w:val="22"/>
          <w:lang w:val="da-DK"/>
        </w:rPr>
        <w:t>t.</w:t>
      </w:r>
    </w:p>
    <w:p w14:paraId="03EEB9AA" w14:textId="77777777" w:rsidR="00B96F86" w:rsidRDefault="00B96F86" w:rsidP="00601ABC">
      <w:pPr>
        <w:rPr>
          <w:rFonts w:ascii="Filson Pro" w:hAnsi="Filson Pro"/>
          <w:lang w:val="da-DK"/>
        </w:rPr>
      </w:pPr>
    </w:p>
    <w:p w14:paraId="4E073587" w14:textId="77777777" w:rsidR="006E358D" w:rsidRPr="00A26BF0" w:rsidRDefault="006E358D" w:rsidP="00601ABC">
      <w:pPr>
        <w:rPr>
          <w:rFonts w:ascii="Filson Pro" w:hAnsi="Filson Pro"/>
          <w:lang w:val="da-DK"/>
        </w:rPr>
      </w:pPr>
    </w:p>
    <w:p w14:paraId="4EC4BAA8" w14:textId="5EE6D5CF" w:rsidR="00C01A37" w:rsidRPr="00A26BF0" w:rsidRDefault="00C01A37" w:rsidP="00C01A37">
      <w:pPr>
        <w:rPr>
          <w:rFonts w:ascii="Filson Pro" w:hAnsi="Filson Pro"/>
          <w:color w:val="004259"/>
          <w:lang w:val="da-DK"/>
        </w:rPr>
      </w:pPr>
      <w:r w:rsidRPr="00A26BF0">
        <w:rPr>
          <w:rFonts w:ascii="Filson Pro" w:hAnsi="Filson Pro"/>
          <w:color w:val="004259"/>
          <w:lang w:val="da-DK"/>
        </w:rPr>
        <w:t>Med venlig hilsen,</w:t>
      </w:r>
    </w:p>
    <w:p w14:paraId="0BAB3426" w14:textId="16184EE9" w:rsidR="00490265" w:rsidRPr="001C6206" w:rsidRDefault="00C01A37" w:rsidP="00601ABC">
      <w:pPr>
        <w:rPr>
          <w:rFonts w:ascii="Filson Pro" w:hAnsi="Filson Pro"/>
          <w:color w:val="004259"/>
          <w:lang w:val="da-DK"/>
        </w:rPr>
      </w:pPr>
      <w:r w:rsidRPr="00A26BF0">
        <w:rPr>
          <w:rFonts w:ascii="Filson Pro" w:hAnsi="Filson Pro"/>
          <w:color w:val="004259"/>
          <w:lang w:val="da-DK"/>
        </w:rPr>
        <w:t>Tørring Kraftvarmeværk</w:t>
      </w:r>
    </w:p>
    <w:sectPr w:rsidR="00490265" w:rsidRPr="001C6206" w:rsidSect="00601ABC">
      <w:type w:val="continuous"/>
      <w:pgSz w:w="11910" w:h="16840"/>
      <w:pgMar w:top="960" w:right="1560" w:bottom="280" w:left="1300" w:header="708" w:footer="708" w:gutter="0"/>
      <w:cols w:space="4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9B41" w14:textId="77777777" w:rsidR="00E77AA0" w:rsidRDefault="00E77AA0" w:rsidP="00EC634E">
      <w:r>
        <w:separator/>
      </w:r>
    </w:p>
  </w:endnote>
  <w:endnote w:type="continuationSeparator" w:id="0">
    <w:p w14:paraId="19D97610" w14:textId="77777777" w:rsidR="00E77AA0" w:rsidRDefault="00E77AA0" w:rsidP="00EC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ilsonProBook">
    <w:altName w:val="Cambria"/>
    <w:charset w:val="00"/>
    <w:family w:val="roman"/>
    <w:pitch w:val="variable"/>
  </w:font>
  <w:font w:name="Filson Pro">
    <w:panose1 w:val="02000000000000000000"/>
    <w:charset w:val="00"/>
    <w:family w:val="modern"/>
    <w:notTrueType/>
    <w:pitch w:val="variable"/>
    <w:sig w:usb0="A00000AF" w:usb1="5000206B" w:usb2="00000000" w:usb3="00000000" w:csb0="00000093" w:csb1="00000000"/>
  </w:font>
  <w:font w:name="FilsonProMedium">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1423"/>
    </w:tblGrid>
    <w:tr w:rsidR="00E77FF8" w14:paraId="0C0F631A" w14:textId="77777777" w:rsidTr="00E77FF8">
      <w:tc>
        <w:tcPr>
          <w:tcW w:w="7763" w:type="dxa"/>
        </w:tcPr>
        <w:p w14:paraId="7426DE0B" w14:textId="77777777" w:rsidR="00E77FF8" w:rsidRDefault="00E77FF8" w:rsidP="00E77FF8">
          <w:pPr>
            <w:tabs>
              <w:tab w:val="left" w:pos="7740"/>
            </w:tabs>
            <w:rPr>
              <w:color w:val="6DC7DC"/>
              <w:spacing w:val="1"/>
              <w:sz w:val="28"/>
              <w:szCs w:val="28"/>
              <w:lang w:val="da-DK"/>
            </w:rPr>
          </w:pPr>
          <w:r w:rsidRPr="00E77FF8">
            <w:rPr>
              <w:color w:val="6DC7DC"/>
              <w:sz w:val="28"/>
              <w:szCs w:val="28"/>
              <w:lang w:val="da-DK"/>
            </w:rPr>
            <w:t>Forsyningskraft</w:t>
          </w:r>
          <w:r w:rsidRPr="00E77FF8">
            <w:rPr>
              <w:color w:val="6DC7DC"/>
              <w:spacing w:val="1"/>
              <w:sz w:val="28"/>
              <w:szCs w:val="28"/>
              <w:lang w:val="da-DK"/>
            </w:rPr>
            <w:t xml:space="preserve"> </w:t>
          </w:r>
        </w:p>
        <w:p w14:paraId="12213101" w14:textId="77777777" w:rsidR="00E77FF8" w:rsidRPr="00E77FF8" w:rsidRDefault="00E77FF8" w:rsidP="00E77FF8">
          <w:pPr>
            <w:tabs>
              <w:tab w:val="left" w:pos="7740"/>
            </w:tabs>
            <w:rPr>
              <w:color w:val="6DC7DC"/>
              <w:spacing w:val="-1"/>
              <w:sz w:val="28"/>
              <w:szCs w:val="28"/>
              <w:lang w:val="da-DK"/>
            </w:rPr>
          </w:pPr>
          <w:r>
            <w:rPr>
              <w:color w:val="6DC7DC"/>
              <w:spacing w:val="1"/>
              <w:sz w:val="28"/>
              <w:szCs w:val="28"/>
              <w:lang w:val="da-DK"/>
            </w:rPr>
            <w:t>Sa</w:t>
          </w:r>
          <w:r w:rsidRPr="00E77FF8">
            <w:rPr>
              <w:color w:val="6DC7DC"/>
              <w:spacing w:val="-1"/>
              <w:sz w:val="28"/>
              <w:szCs w:val="28"/>
              <w:lang w:val="da-DK"/>
            </w:rPr>
            <w:t>mmenhængskraft</w:t>
          </w:r>
        </w:p>
        <w:p w14:paraId="2715BF42" w14:textId="226FE19C" w:rsidR="00E77FF8" w:rsidRDefault="00E77FF8" w:rsidP="00E77FF8">
          <w:pPr>
            <w:rPr>
              <w:color w:val="6DC7DC"/>
              <w:sz w:val="28"/>
              <w:szCs w:val="28"/>
              <w:lang w:val="da-DK"/>
            </w:rPr>
          </w:pPr>
          <w:r w:rsidRPr="00E77FF8">
            <w:rPr>
              <w:color w:val="6DC7DC"/>
              <w:spacing w:val="-69"/>
              <w:sz w:val="28"/>
              <w:szCs w:val="28"/>
              <w:lang w:val="da-DK"/>
            </w:rPr>
            <w:t xml:space="preserve"> </w:t>
          </w:r>
          <w:r w:rsidRPr="00E77FF8">
            <w:rPr>
              <w:color w:val="6DC7DC"/>
              <w:sz w:val="28"/>
              <w:szCs w:val="28"/>
              <w:lang w:val="da-DK"/>
            </w:rPr>
            <w:t>Drivkraft</w:t>
          </w:r>
        </w:p>
      </w:tc>
      <w:tc>
        <w:tcPr>
          <w:tcW w:w="1427" w:type="dxa"/>
        </w:tcPr>
        <w:p w14:paraId="04447AF8" w14:textId="77777777" w:rsidR="00E77FF8" w:rsidRPr="00C67EA9" w:rsidRDefault="00E77FF8" w:rsidP="00E77FF8">
          <w:pPr>
            <w:spacing w:line="276" w:lineRule="auto"/>
            <w:ind w:left="117" w:right="34"/>
            <w:rPr>
              <w:sz w:val="14"/>
              <w:lang w:val="da-DK"/>
            </w:rPr>
          </w:pPr>
          <w:r w:rsidRPr="00C67EA9">
            <w:rPr>
              <w:color w:val="004259"/>
              <w:sz w:val="14"/>
              <w:lang w:val="da-DK"/>
            </w:rPr>
            <w:t>Bygade 5a</w:t>
          </w:r>
          <w:r w:rsidRPr="00C67EA9">
            <w:rPr>
              <w:color w:val="004259"/>
              <w:spacing w:val="1"/>
              <w:sz w:val="14"/>
              <w:lang w:val="da-DK"/>
            </w:rPr>
            <w:t xml:space="preserve"> </w:t>
          </w:r>
          <w:r w:rsidRPr="00C67EA9">
            <w:rPr>
              <w:color w:val="004259"/>
              <w:spacing w:val="-3"/>
              <w:sz w:val="14"/>
              <w:lang w:val="da-DK"/>
            </w:rPr>
            <w:t>7160</w:t>
          </w:r>
          <w:r w:rsidRPr="00C67EA9">
            <w:rPr>
              <w:color w:val="004259"/>
              <w:spacing w:val="-4"/>
              <w:sz w:val="14"/>
              <w:lang w:val="da-DK"/>
            </w:rPr>
            <w:t xml:space="preserve"> </w:t>
          </w:r>
          <w:r w:rsidRPr="00C67EA9">
            <w:rPr>
              <w:color w:val="004259"/>
              <w:spacing w:val="-3"/>
              <w:sz w:val="14"/>
              <w:lang w:val="da-DK"/>
            </w:rPr>
            <w:t>Tørring</w:t>
          </w:r>
        </w:p>
        <w:p w14:paraId="522E2DD8" w14:textId="77777777" w:rsidR="00E77FF8" w:rsidRDefault="00E77FF8" w:rsidP="00E77FF8">
          <w:pPr>
            <w:spacing w:before="1"/>
            <w:ind w:left="117"/>
            <w:rPr>
              <w:sz w:val="14"/>
            </w:rPr>
          </w:pPr>
          <w:r>
            <w:rPr>
              <w:color w:val="004259"/>
              <w:sz w:val="14"/>
            </w:rPr>
            <w:t>Tlf.</w:t>
          </w:r>
          <w:r>
            <w:rPr>
              <w:color w:val="004259"/>
              <w:spacing w:val="-2"/>
              <w:sz w:val="14"/>
            </w:rPr>
            <w:t xml:space="preserve"> </w:t>
          </w:r>
          <w:r>
            <w:rPr>
              <w:color w:val="004259"/>
              <w:sz w:val="14"/>
            </w:rPr>
            <w:t>7580</w:t>
          </w:r>
          <w:r>
            <w:rPr>
              <w:color w:val="004259"/>
              <w:spacing w:val="-2"/>
              <w:sz w:val="14"/>
            </w:rPr>
            <w:t xml:space="preserve"> </w:t>
          </w:r>
          <w:r>
            <w:rPr>
              <w:color w:val="004259"/>
              <w:sz w:val="14"/>
            </w:rPr>
            <w:t>1955</w:t>
          </w:r>
        </w:p>
        <w:p w14:paraId="0856FC08" w14:textId="64D12D05" w:rsidR="00E77FF8" w:rsidRPr="00E77FF8" w:rsidRDefault="005D4450" w:rsidP="00E77FF8">
          <w:pPr>
            <w:spacing w:before="29" w:line="276" w:lineRule="auto"/>
            <w:ind w:left="117" w:right="176"/>
            <w:rPr>
              <w:sz w:val="14"/>
            </w:rPr>
          </w:pPr>
          <w:hyperlink r:id="rId1">
            <w:r w:rsidR="00E77FF8">
              <w:rPr>
                <w:color w:val="004259"/>
                <w:spacing w:val="-2"/>
                <w:sz w:val="14"/>
              </w:rPr>
              <w:t>info@tkvv.dk</w:t>
            </w:r>
          </w:hyperlink>
          <w:r w:rsidR="00E77FF8">
            <w:rPr>
              <w:color w:val="004259"/>
              <w:spacing w:val="-36"/>
              <w:sz w:val="14"/>
            </w:rPr>
            <w:t xml:space="preserve"> </w:t>
          </w:r>
          <w:hyperlink r:id="rId2" w:history="1">
            <w:r w:rsidR="00E77FF8" w:rsidRPr="005F0473">
              <w:rPr>
                <w:rStyle w:val="Hyperlink"/>
                <w:spacing w:val="-1"/>
                <w:sz w:val="14"/>
              </w:rPr>
              <w:t>www.tkvv.dk</w:t>
            </w:r>
          </w:hyperlink>
        </w:p>
      </w:tc>
    </w:tr>
  </w:tbl>
  <w:p w14:paraId="488B5D21" w14:textId="77777777" w:rsidR="00E77FF8" w:rsidRDefault="00E77FF8" w:rsidP="00E77FF8">
    <w:pPr>
      <w:tabs>
        <w:tab w:val="left" w:pos="7740"/>
      </w:tabs>
      <w:rPr>
        <w:color w:val="6DC7DC"/>
        <w:sz w:val="28"/>
        <w:szCs w:val="28"/>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A9F4" w14:textId="77777777" w:rsidR="00E77AA0" w:rsidRDefault="00E77AA0" w:rsidP="00EC634E">
      <w:r>
        <w:separator/>
      </w:r>
    </w:p>
  </w:footnote>
  <w:footnote w:type="continuationSeparator" w:id="0">
    <w:p w14:paraId="0A469FD9" w14:textId="77777777" w:rsidR="00E77AA0" w:rsidRDefault="00E77AA0" w:rsidP="00EC6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373D" w14:textId="14657B93" w:rsidR="00576FCB" w:rsidRDefault="00576FCB">
    <w:pPr>
      <w:pStyle w:val="Sidehoved"/>
      <w:rPr>
        <w:noProof/>
        <w:lang w:eastAsia="da-DK"/>
      </w:rPr>
    </w:pPr>
    <w:r>
      <w:rPr>
        <w:noProof/>
        <w:lang w:eastAsia="da-DK"/>
      </w:rPr>
      <w:drawing>
        <wp:anchor distT="0" distB="0" distL="114300" distR="114300" simplePos="0" relativeHeight="251659264" behindDoc="1" locked="0" layoutInCell="1" allowOverlap="1" wp14:anchorId="330BA3E6" wp14:editId="0ECFCE2E">
          <wp:simplePos x="0" y="0"/>
          <wp:positionH relativeFrom="column">
            <wp:posOffset>5191125</wp:posOffset>
          </wp:positionH>
          <wp:positionV relativeFrom="paragraph">
            <wp:posOffset>-109220</wp:posOffset>
          </wp:positionV>
          <wp:extent cx="1196340" cy="1039509"/>
          <wp:effectExtent l="0" t="0" r="3810" b="8255"/>
          <wp:wrapNone/>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descr="Et billede, der indeholder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196340" cy="1039509"/>
                  </a:xfrm>
                  <a:prstGeom prst="rect">
                    <a:avLst/>
                  </a:prstGeom>
                </pic:spPr>
              </pic:pic>
            </a:graphicData>
          </a:graphic>
          <wp14:sizeRelH relativeFrom="page">
            <wp14:pctWidth>0</wp14:pctWidth>
          </wp14:sizeRelH>
          <wp14:sizeRelV relativeFrom="page">
            <wp14:pctHeight>0</wp14:pctHeight>
          </wp14:sizeRelV>
        </wp:anchor>
      </w:drawing>
    </w:r>
  </w:p>
  <w:p w14:paraId="1E9D3363" w14:textId="77777777" w:rsidR="00576FCB" w:rsidRDefault="00576FCB">
    <w:pPr>
      <w:pStyle w:val="Sidehoved"/>
      <w:rPr>
        <w:noProof/>
        <w:lang w:eastAsia="da-DK"/>
      </w:rPr>
    </w:pPr>
  </w:p>
  <w:p w14:paraId="013F243C" w14:textId="498D6E3A" w:rsidR="001E7CFC" w:rsidRDefault="001E7CFC">
    <w:pPr>
      <w:pStyle w:val="Sidehoved"/>
    </w:pPr>
  </w:p>
  <w:p w14:paraId="708EA4EA" w14:textId="60E5364C" w:rsidR="00576FCB" w:rsidRDefault="00576FCB">
    <w:pPr>
      <w:pStyle w:val="Sidehoved"/>
    </w:pPr>
  </w:p>
  <w:p w14:paraId="3861CFD4" w14:textId="78168E7E" w:rsidR="00EC634E" w:rsidRDefault="00EC634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59D7"/>
    <w:multiLevelType w:val="hybridMultilevel"/>
    <w:tmpl w:val="9E3E38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D0F04DD"/>
    <w:multiLevelType w:val="hybridMultilevel"/>
    <w:tmpl w:val="2DC897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5B12B02"/>
    <w:multiLevelType w:val="multilevel"/>
    <w:tmpl w:val="278458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73186787">
    <w:abstractNumId w:val="2"/>
  </w:num>
  <w:num w:numId="2" w16cid:durableId="1580948015">
    <w:abstractNumId w:val="0"/>
  </w:num>
  <w:num w:numId="3" w16cid:durableId="1650088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2A"/>
    <w:rsid w:val="00014923"/>
    <w:rsid w:val="000347B4"/>
    <w:rsid w:val="00083383"/>
    <w:rsid w:val="000B13B9"/>
    <w:rsid w:val="000B2621"/>
    <w:rsid w:val="000D52B0"/>
    <w:rsid w:val="000D5666"/>
    <w:rsid w:val="00101BEC"/>
    <w:rsid w:val="001065A3"/>
    <w:rsid w:val="00136853"/>
    <w:rsid w:val="00144179"/>
    <w:rsid w:val="0017075E"/>
    <w:rsid w:val="00173496"/>
    <w:rsid w:val="001874CC"/>
    <w:rsid w:val="00192CC0"/>
    <w:rsid w:val="00194396"/>
    <w:rsid w:val="001C13E9"/>
    <w:rsid w:val="001C4387"/>
    <w:rsid w:val="001C6206"/>
    <w:rsid w:val="001E7CFC"/>
    <w:rsid w:val="001F1515"/>
    <w:rsid w:val="00252453"/>
    <w:rsid w:val="002B46FC"/>
    <w:rsid w:val="002C0B35"/>
    <w:rsid w:val="003541C8"/>
    <w:rsid w:val="0037438E"/>
    <w:rsid w:val="003D27CA"/>
    <w:rsid w:val="003D281D"/>
    <w:rsid w:val="00445870"/>
    <w:rsid w:val="00475270"/>
    <w:rsid w:val="0047679A"/>
    <w:rsid w:val="00490265"/>
    <w:rsid w:val="004965F1"/>
    <w:rsid w:val="004C3B4C"/>
    <w:rsid w:val="004F36CD"/>
    <w:rsid w:val="0050178F"/>
    <w:rsid w:val="0052129C"/>
    <w:rsid w:val="00525366"/>
    <w:rsid w:val="0056423F"/>
    <w:rsid w:val="00564F6E"/>
    <w:rsid w:val="00576FCB"/>
    <w:rsid w:val="00593E19"/>
    <w:rsid w:val="00595DC1"/>
    <w:rsid w:val="005A2C54"/>
    <w:rsid w:val="005A5172"/>
    <w:rsid w:val="005D1563"/>
    <w:rsid w:val="005D4450"/>
    <w:rsid w:val="00601ABC"/>
    <w:rsid w:val="006B0B82"/>
    <w:rsid w:val="006D688C"/>
    <w:rsid w:val="006D7317"/>
    <w:rsid w:val="006E0315"/>
    <w:rsid w:val="006E358A"/>
    <w:rsid w:val="006E358D"/>
    <w:rsid w:val="00704E30"/>
    <w:rsid w:val="007510DE"/>
    <w:rsid w:val="00752DC4"/>
    <w:rsid w:val="00764C63"/>
    <w:rsid w:val="0077095E"/>
    <w:rsid w:val="007B7B1C"/>
    <w:rsid w:val="007D7129"/>
    <w:rsid w:val="00871B06"/>
    <w:rsid w:val="00892414"/>
    <w:rsid w:val="008A121E"/>
    <w:rsid w:val="008E5F35"/>
    <w:rsid w:val="00921502"/>
    <w:rsid w:val="009731DF"/>
    <w:rsid w:val="00993D4A"/>
    <w:rsid w:val="009A4CE2"/>
    <w:rsid w:val="009E6305"/>
    <w:rsid w:val="00A26BF0"/>
    <w:rsid w:val="00A56A96"/>
    <w:rsid w:val="00A66A09"/>
    <w:rsid w:val="00A84C58"/>
    <w:rsid w:val="00A91254"/>
    <w:rsid w:val="00AB712A"/>
    <w:rsid w:val="00B23703"/>
    <w:rsid w:val="00B36BB0"/>
    <w:rsid w:val="00B76D38"/>
    <w:rsid w:val="00B91833"/>
    <w:rsid w:val="00B92540"/>
    <w:rsid w:val="00B96F86"/>
    <w:rsid w:val="00BA1525"/>
    <w:rsid w:val="00BB1F6E"/>
    <w:rsid w:val="00BC2533"/>
    <w:rsid w:val="00BF66CE"/>
    <w:rsid w:val="00C01A37"/>
    <w:rsid w:val="00C01FCE"/>
    <w:rsid w:val="00C074B3"/>
    <w:rsid w:val="00C16783"/>
    <w:rsid w:val="00C26124"/>
    <w:rsid w:val="00C27A50"/>
    <w:rsid w:val="00C456F1"/>
    <w:rsid w:val="00C637E8"/>
    <w:rsid w:val="00C668DA"/>
    <w:rsid w:val="00C67EA9"/>
    <w:rsid w:val="00C75DDD"/>
    <w:rsid w:val="00C76783"/>
    <w:rsid w:val="00C922D4"/>
    <w:rsid w:val="00CA1E06"/>
    <w:rsid w:val="00CA50D3"/>
    <w:rsid w:val="00CD1DC1"/>
    <w:rsid w:val="00D10E98"/>
    <w:rsid w:val="00D14FEB"/>
    <w:rsid w:val="00D23A2F"/>
    <w:rsid w:val="00D861F2"/>
    <w:rsid w:val="00DD210C"/>
    <w:rsid w:val="00DD6EAA"/>
    <w:rsid w:val="00DF1403"/>
    <w:rsid w:val="00DF1436"/>
    <w:rsid w:val="00E52C60"/>
    <w:rsid w:val="00E53CD1"/>
    <w:rsid w:val="00E636C7"/>
    <w:rsid w:val="00E753C8"/>
    <w:rsid w:val="00E77AA0"/>
    <w:rsid w:val="00E77FF8"/>
    <w:rsid w:val="00EB0D71"/>
    <w:rsid w:val="00EB26BC"/>
    <w:rsid w:val="00EC5251"/>
    <w:rsid w:val="00EC634E"/>
    <w:rsid w:val="00EE4ACC"/>
    <w:rsid w:val="00EF1B27"/>
    <w:rsid w:val="00F4344B"/>
    <w:rsid w:val="00F46977"/>
    <w:rsid w:val="00F54B4F"/>
    <w:rsid w:val="00F63B91"/>
    <w:rsid w:val="00FB62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99D16"/>
  <w15:docId w15:val="{3E1D9631-D5CA-B04B-B32E-665A75FB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ilsonProBook" w:eastAsia="FilsonProBook" w:hAnsi="FilsonProBook" w:cs="FilsonProBook"/>
      <w:lang w:val="en-GB"/>
    </w:rPr>
  </w:style>
  <w:style w:type="paragraph" w:styleId="Overskrift1">
    <w:name w:val="heading 1"/>
    <w:basedOn w:val="Normal"/>
    <w:uiPriority w:val="9"/>
    <w:qFormat/>
    <w:pPr>
      <w:ind w:left="117"/>
      <w:outlineLvl w:val="0"/>
    </w:pPr>
    <w:rPr>
      <w:rFonts w:ascii="Filson Pro" w:eastAsia="Filson Pro" w:hAnsi="Filson Pro" w:cs="Filson Pro"/>
      <w:b/>
      <w:bCs/>
      <w:sz w:val="17"/>
      <w:szCs w:val="1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17"/>
      <w:szCs w:val="17"/>
    </w:rPr>
  </w:style>
  <w:style w:type="paragraph" w:styleId="Titel">
    <w:name w:val="Title"/>
    <w:basedOn w:val="Normal"/>
    <w:uiPriority w:val="10"/>
    <w:qFormat/>
    <w:pPr>
      <w:spacing w:before="265"/>
      <w:ind w:left="117" w:right="34"/>
    </w:pPr>
    <w:rPr>
      <w:rFonts w:ascii="FilsonProMedium" w:eastAsia="FilsonProMedium" w:hAnsi="FilsonProMedium" w:cs="FilsonProMedium"/>
      <w:sz w:val="28"/>
      <w:szCs w:val="28"/>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EC634E"/>
    <w:pPr>
      <w:tabs>
        <w:tab w:val="center" w:pos="4819"/>
        <w:tab w:val="right" w:pos="9638"/>
      </w:tabs>
    </w:pPr>
  </w:style>
  <w:style w:type="character" w:customStyle="1" w:styleId="SidehovedTegn">
    <w:name w:val="Sidehoved Tegn"/>
    <w:basedOn w:val="Standardskrifttypeiafsnit"/>
    <w:link w:val="Sidehoved"/>
    <w:uiPriority w:val="99"/>
    <w:rsid w:val="00EC634E"/>
    <w:rPr>
      <w:rFonts w:ascii="FilsonProBook" w:eastAsia="FilsonProBook" w:hAnsi="FilsonProBook" w:cs="FilsonProBook"/>
      <w:lang w:val="en-GB"/>
    </w:rPr>
  </w:style>
  <w:style w:type="paragraph" w:styleId="Sidefod">
    <w:name w:val="footer"/>
    <w:basedOn w:val="Normal"/>
    <w:link w:val="SidefodTegn"/>
    <w:uiPriority w:val="99"/>
    <w:unhideWhenUsed/>
    <w:rsid w:val="00EC634E"/>
    <w:pPr>
      <w:tabs>
        <w:tab w:val="center" w:pos="4819"/>
        <w:tab w:val="right" w:pos="9638"/>
      </w:tabs>
    </w:pPr>
  </w:style>
  <w:style w:type="character" w:customStyle="1" w:styleId="SidefodTegn">
    <w:name w:val="Sidefod Tegn"/>
    <w:basedOn w:val="Standardskrifttypeiafsnit"/>
    <w:link w:val="Sidefod"/>
    <w:uiPriority w:val="99"/>
    <w:rsid w:val="00EC634E"/>
    <w:rPr>
      <w:rFonts w:ascii="FilsonProBook" w:eastAsia="FilsonProBook" w:hAnsi="FilsonProBook" w:cs="FilsonProBook"/>
      <w:lang w:val="en-GB"/>
    </w:rPr>
  </w:style>
  <w:style w:type="character" w:styleId="Hyperlink">
    <w:name w:val="Hyperlink"/>
    <w:basedOn w:val="Standardskrifttypeiafsnit"/>
    <w:uiPriority w:val="99"/>
    <w:unhideWhenUsed/>
    <w:rsid w:val="00EC634E"/>
    <w:rPr>
      <w:color w:val="0000FF" w:themeColor="hyperlink"/>
      <w:u w:val="single"/>
    </w:rPr>
  </w:style>
  <w:style w:type="character" w:styleId="Ulstomtale">
    <w:name w:val="Unresolved Mention"/>
    <w:basedOn w:val="Standardskrifttypeiafsnit"/>
    <w:uiPriority w:val="99"/>
    <w:semiHidden/>
    <w:unhideWhenUsed/>
    <w:rsid w:val="00EC634E"/>
    <w:rPr>
      <w:color w:val="605E5C"/>
      <w:shd w:val="clear" w:color="auto" w:fill="E1DFDD"/>
    </w:rPr>
  </w:style>
  <w:style w:type="table" w:styleId="Tabel-Gitter">
    <w:name w:val="Table Grid"/>
    <w:basedOn w:val="Tabel-Normal"/>
    <w:uiPriority w:val="39"/>
    <w:rsid w:val="00E77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91418">
      <w:bodyDiv w:val="1"/>
      <w:marLeft w:val="0"/>
      <w:marRight w:val="0"/>
      <w:marTop w:val="0"/>
      <w:marBottom w:val="0"/>
      <w:divBdr>
        <w:top w:val="none" w:sz="0" w:space="0" w:color="auto"/>
        <w:left w:val="none" w:sz="0" w:space="0" w:color="auto"/>
        <w:bottom w:val="none" w:sz="0" w:space="0" w:color="auto"/>
        <w:right w:val="none" w:sz="0" w:space="0" w:color="auto"/>
      </w:divBdr>
    </w:div>
    <w:div w:id="2050915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p@tkvv.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tkvv.dk" TargetMode="External"/><Relationship Id="rId1" Type="http://schemas.openxmlformats.org/officeDocument/2006/relationships/hyperlink" Target="mailto:info@tkvv.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849BE86AF760B6489BA8AE4DE64F2761" ma:contentTypeVersion="14" ma:contentTypeDescription="Opret et nyt dokument." ma:contentTypeScope="" ma:versionID="bc2dce069af5cad6309d7dda35ffef7e">
  <xsd:schema xmlns:xsd="http://www.w3.org/2001/XMLSchema" xmlns:xs="http://www.w3.org/2001/XMLSchema" xmlns:p="http://schemas.microsoft.com/office/2006/metadata/properties" xmlns:ns2="016e5ab5-5f4a-4f60-b8a7-99b6b645a045" xmlns:ns3="21f1dc1e-0aad-4c84-97b9-b89950f92fd8" targetNamespace="http://schemas.microsoft.com/office/2006/metadata/properties" ma:root="true" ma:fieldsID="e91ba4b0d9464abeaf36660c82d244e3" ns2:_="" ns3:_="">
    <xsd:import namespace="016e5ab5-5f4a-4f60-b8a7-99b6b645a045"/>
    <xsd:import namespace="21f1dc1e-0aad-4c84-97b9-b89950f92fd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e5ab5-5f4a-4f60-b8a7-99b6b645a045"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dexed="true"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22dddec1-f95c-435b-b68b-6937259e95eb}" ma:internalName="TaxCatchAll" ma:showField="CatchAllData" ma:web="016e5ab5-5f4a-4f60-b8a7-99b6b645a045">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f1dc1e-0aad-4c84-97b9-b89950f92f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022d172b-cc90-4789-8bbe-071f86156ab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016e5ab5-5f4a-4f60-b8a7-99b6b645a045">AANPMV4CFEZR-260715230-36102</_dlc_DocId>
    <lcf76f155ced4ddcb4097134ff3c332f xmlns="21f1dc1e-0aad-4c84-97b9-b89950f92fd8">
      <Terms xmlns="http://schemas.microsoft.com/office/infopath/2007/PartnerControls"/>
    </lcf76f155ced4ddcb4097134ff3c332f>
    <TaxCatchAll xmlns="016e5ab5-5f4a-4f60-b8a7-99b6b645a045" xsi:nil="true"/>
    <_dlc_DocIdUrl xmlns="016e5ab5-5f4a-4f60-b8a7-99b6b645a045">
      <Url>https://tkvvdk.sharepoint.com/sites/FOF/_layouts/15/DocIdRedir.aspx?ID=AANPMV4CFEZR-260715230-36102</Url>
      <Description>AANPMV4CFEZR-260715230-36102</Description>
    </_dlc_DocIdUrl>
  </documentManagement>
</p:properties>
</file>

<file path=customXml/itemProps1.xml><?xml version="1.0" encoding="utf-8"?>
<ds:datastoreItem xmlns:ds="http://schemas.openxmlformats.org/officeDocument/2006/customXml" ds:itemID="{AAD60B0E-2F18-4D71-987E-AC349D07C3B2}">
  <ds:schemaRefs>
    <ds:schemaRef ds:uri="http://schemas.microsoft.com/sharepoint/v3/contenttype/forms"/>
  </ds:schemaRefs>
</ds:datastoreItem>
</file>

<file path=customXml/itemProps2.xml><?xml version="1.0" encoding="utf-8"?>
<ds:datastoreItem xmlns:ds="http://schemas.openxmlformats.org/officeDocument/2006/customXml" ds:itemID="{DC6DB5B4-26A7-4CE8-8247-8270C99FE528}">
  <ds:schemaRefs>
    <ds:schemaRef ds:uri="http://schemas.microsoft.com/sharepoint/events"/>
  </ds:schemaRefs>
</ds:datastoreItem>
</file>

<file path=customXml/itemProps3.xml><?xml version="1.0" encoding="utf-8"?>
<ds:datastoreItem xmlns:ds="http://schemas.openxmlformats.org/officeDocument/2006/customXml" ds:itemID="{19551A14-2D43-4C65-952D-807A86F29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e5ab5-5f4a-4f60-b8a7-99b6b645a045"/>
    <ds:schemaRef ds:uri="21f1dc1e-0aad-4c84-97b9-b89950f92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DD28B-A2E3-4F18-BEE8-FFF5F5BACB3B}">
  <ds:schemaRefs>
    <ds:schemaRef ds:uri="http://schemas.openxmlformats.org/officeDocument/2006/bibliography"/>
  </ds:schemaRefs>
</ds:datastoreItem>
</file>

<file path=customXml/itemProps5.xml><?xml version="1.0" encoding="utf-8"?>
<ds:datastoreItem xmlns:ds="http://schemas.openxmlformats.org/officeDocument/2006/customXml" ds:itemID="{FB43A79C-DD3E-41EE-A324-C95A40DC6CCC}">
  <ds:schemaRefs>
    <ds:schemaRef ds:uri="http://schemas.microsoft.com/office/2006/metadata/properties"/>
    <ds:schemaRef ds:uri="http://schemas.microsoft.com/office/infopath/2007/PartnerControls"/>
    <ds:schemaRef ds:uri="016e5ab5-5f4a-4f60-b8a7-99b6b645a045"/>
    <ds:schemaRef ds:uri="21f1dc1e-0aad-4c84-97b9-b89950f92fd8"/>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311</Words>
  <Characters>1901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Bogholder</dc:creator>
  <cp:lastModifiedBy>Maria Damgaard Frandsen</cp:lastModifiedBy>
  <cp:revision>21</cp:revision>
  <cp:lastPrinted>2022-09-14T14:02:00Z</cp:lastPrinted>
  <dcterms:created xsi:type="dcterms:W3CDTF">2023-10-06T06:25:00Z</dcterms:created>
  <dcterms:modified xsi:type="dcterms:W3CDTF">2023-10-10T07:26:00Z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Adobe InDesign 16.0 (Macintosh)</vt:lpwstr>
  </property>
  <property fmtid="{D5CDD505-2E9C-101B-9397-08002B2CF9AE}" pid="4" name="LastSaved">
    <vt:filetime>2021-03-18T00:00:00Z</vt:filetime>
  </property>
  <property fmtid="{D5CDD505-2E9C-101B-9397-08002B2CF9AE}" pid="5" name="ContentTypeId">
    <vt:lpwstr>0x010100849BE86AF760B6489BA8AE4DE64F2761</vt:lpwstr>
  </property>
  <property fmtid="{D5CDD505-2E9C-101B-9397-08002B2CF9AE}" pid="6" name="_dlc_DocIdItemGuid">
    <vt:lpwstr>6d82467d-08d8-4533-b2ea-e4b05615a930</vt:lpwstr>
  </property>
  <property fmtid="{D5CDD505-2E9C-101B-9397-08002B2CF9AE}" pid="7" name="MediaServiceImageTags">
    <vt:lpwstr/>
  </property>
</Properties>
</file>